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C77C1E" w:rsidRDefault="001970DD" w:rsidP="00E828DD">
      <w:pPr>
        <w:spacing w:after="0" w:line="240" w:lineRule="auto"/>
        <w:rPr>
          <w:rFonts w:cs="Arial"/>
          <w:b/>
          <w:sz w:val="24"/>
          <w:szCs w:val="24"/>
        </w:rPr>
      </w:pPr>
      <w:r w:rsidRPr="001970DD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95pt;width:463.5pt;height:18.45pt;z-index:-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" fillcolor="#f2f2f2"/>
        </w:pic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C61543">
        <w:rPr>
          <w:rFonts w:cs="Arial"/>
          <w:b/>
          <w:sz w:val="24"/>
          <w:szCs w:val="24"/>
        </w:rPr>
        <w:t>8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B06514" w:rsidRDefault="00B06514" w:rsidP="00B0651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AC1154" w:rsidRPr="00604955" w:rsidRDefault="00AC1154" w:rsidP="00B06514">
      <w:pPr>
        <w:spacing w:before="60" w:after="60" w:line="240" w:lineRule="auto"/>
        <w:jc w:val="center"/>
        <w:rPr>
          <w:rFonts w:eastAsia="Times New Roman" w:cs="Calibri"/>
          <w:sz w:val="24"/>
          <w:szCs w:val="24"/>
          <w:lang w:eastAsia="cs-CZ"/>
        </w:rPr>
      </w:pPr>
    </w:p>
    <w:p w:rsidR="00C61543" w:rsidRPr="001A6F4D" w:rsidRDefault="00C61543" w:rsidP="00C61543">
      <w:pPr>
        <w:suppressAutoHyphens/>
        <w:spacing w:after="0"/>
        <w:jc w:val="center"/>
        <w:rPr>
          <w:rFonts w:eastAsia="Times New Roman" w:cs="Arial"/>
          <w:b/>
          <w:sz w:val="32"/>
          <w:szCs w:val="32"/>
        </w:rPr>
      </w:pPr>
      <w:r w:rsidRPr="001A6F4D">
        <w:rPr>
          <w:rFonts w:eastAsia="Times New Roman" w:cs="Arial"/>
          <w:b/>
          <w:bCs/>
          <w:sz w:val="32"/>
          <w:szCs w:val="32"/>
        </w:rPr>
        <w:t>„</w:t>
      </w:r>
      <w:r w:rsidRPr="001A6F4D">
        <w:rPr>
          <w:rFonts w:eastAsia="Times New Roman" w:cs="Arial"/>
          <w:b/>
          <w:sz w:val="32"/>
          <w:szCs w:val="32"/>
        </w:rPr>
        <w:t>KANALIZAČNÍ PŘÍPOJKY KŘEŠICE, KANALIZAČNÍ PŘÍPOJKY PSINICE</w:t>
      </w:r>
      <w:r w:rsidRPr="001A6F4D">
        <w:rPr>
          <w:rFonts w:eastAsia="Times New Roman" w:cs="Arial"/>
          <w:b/>
          <w:sz w:val="32"/>
          <w:szCs w:val="32"/>
          <w:lang w:eastAsia="cs-CZ"/>
        </w:rPr>
        <w:t>“</w:t>
      </w:r>
    </w:p>
    <w:p w:rsidR="00C61543" w:rsidRPr="008E48E8" w:rsidRDefault="00C61543" w:rsidP="00C61543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C61543" w:rsidRPr="002A5F88" w:rsidRDefault="00C61543" w:rsidP="00C61543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C61543" w:rsidRPr="00B36172" w:rsidRDefault="00C61543" w:rsidP="00C61543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C61543" w:rsidRDefault="00C61543" w:rsidP="00C61543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C61543" w:rsidRDefault="00C61543" w:rsidP="00C61543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C61543" w:rsidRPr="0053116D" w:rsidRDefault="00C61543" w:rsidP="00C61543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C61543" w:rsidRPr="00BA4B2A" w:rsidRDefault="00C61543" w:rsidP="00C61543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C61543" w:rsidRPr="00BA4B2A" w:rsidRDefault="00C61543" w:rsidP="00C61543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C61543" w:rsidRDefault="00C61543" w:rsidP="00C61543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C61543" w:rsidRPr="004D5D29" w:rsidRDefault="00C61543" w:rsidP="00C61543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C61543" w:rsidRPr="004D5D29" w:rsidRDefault="00C61543" w:rsidP="00C61543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826BFF" w:rsidRPr="00343142" w:rsidRDefault="00826BFF" w:rsidP="00AC1154">
      <w:pPr>
        <w:tabs>
          <w:tab w:val="left" w:pos="2835"/>
        </w:tabs>
        <w:rPr>
          <w:rFonts w:cs="Arial"/>
          <w:b/>
          <w:sz w:val="12"/>
          <w:szCs w:val="12"/>
          <w:u w:val="single"/>
        </w:rPr>
      </w:pPr>
    </w:p>
    <w:p w:rsid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650645" w:rsidRPr="0065387B" w:rsidRDefault="00650645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DB3B94" w:rsidRPr="003E56FC" w:rsidRDefault="004221DE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bookmarkStart w:id="0" w:name="_GoBack"/>
      <w:bookmarkEnd w:id="0"/>
      <w:r w:rsidR="001970DD" w:rsidRPr="001970DD">
        <w:rPr>
          <w:rFonts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7" type="#_x0000_t32" style="position:absolute;margin-left:127.9pt;margin-top:15.8pt;width:301.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r w:rsidRPr="00C77C1E">
        <w:rPr>
          <w:rFonts w:cs="Arial"/>
          <w:sz w:val="18"/>
          <w:szCs w:val="18"/>
        </w:rPr>
        <w:t>)</w:t>
      </w:r>
    </w:p>
    <w:p w:rsidR="00DB3B94" w:rsidRPr="00C77C1E" w:rsidRDefault="001970D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970DD">
        <w:rPr>
          <w:rFonts w:cs="Arial"/>
          <w:noProof/>
          <w:sz w:val="24"/>
          <w:szCs w:val="24"/>
          <w:lang w:eastAsia="cs-CZ"/>
        </w:rPr>
        <w:pict>
          <v:shape id="AutoShape 54" o:spid="_x0000_s1036" type="#_x0000_t32" style="position:absolute;margin-left:127.9pt;margin-top:13.9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1970D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970DD">
        <w:rPr>
          <w:rFonts w:cs="Arial"/>
          <w:noProof/>
          <w:sz w:val="24"/>
          <w:szCs w:val="24"/>
          <w:lang w:eastAsia="cs-CZ"/>
        </w:rPr>
        <w:pict>
          <v:shape id="AutoShape 52" o:spid="_x0000_s1035" type="#_x0000_t32" style="position:absolute;margin-left:127.9pt;margin-top:14.25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1970D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4" type="#_x0000_t32" style="position:absolute;margin-left:127.9pt;margin-top:14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1970D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970DD">
        <w:rPr>
          <w:rFonts w:cs="Arial"/>
          <w:noProof/>
          <w:sz w:val="24"/>
          <w:szCs w:val="24"/>
          <w:lang w:eastAsia="cs-CZ"/>
        </w:rPr>
        <w:pict>
          <v:shape id="AutoShape 50" o:spid="_x0000_s1033" type="#_x0000_t32" style="position:absolute;margin-left:127.9pt;margin-top:14.05pt;width:301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1970D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970DD">
        <w:rPr>
          <w:rFonts w:cs="Arial"/>
          <w:noProof/>
          <w:sz w:val="24"/>
          <w:szCs w:val="24"/>
          <w:lang w:eastAsia="cs-CZ"/>
        </w:rPr>
        <w:pict>
          <v:shape id="AutoShape 55" o:spid="_x0000_s1032" type="#_x0000_t32" style="position:absolute;margin-left:127.9pt;margin-top:14.0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zeHwIAAD0EAAAOAAAAZHJzL2Uyb0RvYy54bWysU8GO2jAQvVfqP1i5QxI2oR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D6xTN4fAgAAPQ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1970DD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970DD">
        <w:rPr>
          <w:rFonts w:cs="Arial"/>
          <w:noProof/>
          <w:sz w:val="24"/>
          <w:szCs w:val="24"/>
          <w:lang w:eastAsia="cs-CZ"/>
        </w:rPr>
        <w:pict>
          <v:shape id="AutoShape 56" o:spid="_x0000_s1031" type="#_x0000_t32" style="position:absolute;margin-left:127.9pt;margin-top:14.05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GF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EIIwYUfAgAAPA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995D17" w:rsidRDefault="00995D17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650645" w:rsidRDefault="0065064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C61543" w:rsidRDefault="00C61543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04955" w:rsidRDefault="0060495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650645" w:rsidRDefault="0065064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826BFF" w:rsidRDefault="00826BF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12"/>
          <w:szCs w:val="1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00"/>
        <w:gridCol w:w="5916"/>
        <w:gridCol w:w="2693"/>
      </w:tblGrid>
      <w:tr w:rsidR="00604955" w:rsidRPr="00C43EEF" w:rsidTr="00604955">
        <w:trPr>
          <w:trHeight w:hRule="exact" w:val="545"/>
        </w:trPr>
        <w:tc>
          <w:tcPr>
            <w:tcW w:w="970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C61543">
            <w:pPr>
              <w:tabs>
                <w:tab w:val="left" w:pos="356"/>
              </w:tabs>
              <w:spacing w:after="0"/>
              <w:ind w:left="356" w:hanging="356"/>
              <w:rPr>
                <w:rFonts w:cs="Calibri"/>
                <w:b/>
                <w:color w:val="000000"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/>
                <w:sz w:val="24"/>
                <w:szCs w:val="24"/>
              </w:rPr>
              <w:lastRenderedPageBreak/>
              <w:t>A.  Dílčí</w:t>
            </w:r>
            <w:proofErr w:type="gramEnd"/>
            <w:r w:rsidRPr="00C43EEF">
              <w:rPr>
                <w:rFonts w:cs="Calibri"/>
                <w:b/>
                <w:sz w:val="24"/>
                <w:szCs w:val="24"/>
              </w:rPr>
              <w:t xml:space="preserve"> nabídková cena za </w:t>
            </w:r>
            <w:r w:rsidRPr="00C43EEF">
              <w:rPr>
                <w:rFonts w:cs="Calibri"/>
                <w:b/>
                <w:color w:val="000000"/>
                <w:sz w:val="24"/>
                <w:szCs w:val="24"/>
              </w:rPr>
              <w:t>fázi stavebních prací: „</w:t>
            </w:r>
            <w:r w:rsidR="00C61543">
              <w:rPr>
                <w:rFonts w:asciiTheme="minorHAnsi" w:hAnsiTheme="minorHAnsi" w:cstheme="minorHAnsi"/>
                <w:b/>
                <w:sz w:val="24"/>
                <w:szCs w:val="24"/>
              </w:rPr>
              <w:t>KANALIZAČNÍ PŘÍPOJKY KŘEŠICE</w:t>
            </w:r>
            <w:r w:rsidRPr="00C43EEF">
              <w:rPr>
                <w:rFonts w:cs="Calibri"/>
                <w:b/>
                <w:color w:val="000000"/>
                <w:sz w:val="24"/>
                <w:szCs w:val="24"/>
              </w:rPr>
              <w:t>“</w:t>
            </w:r>
          </w:p>
        </w:tc>
      </w:tr>
      <w:tr w:rsidR="00604955" w:rsidRPr="00C43EEF" w:rsidTr="00604955">
        <w:trPr>
          <w:trHeight w:hRule="exact" w:val="340"/>
        </w:trPr>
        <w:tc>
          <w:tcPr>
            <w:tcW w:w="11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Cs/>
                <w:sz w:val="24"/>
                <w:szCs w:val="24"/>
              </w:rPr>
              <w:t>A.1.</w:t>
            </w:r>
            <w:proofErr w:type="gramEnd"/>
          </w:p>
        </w:tc>
        <w:tc>
          <w:tcPr>
            <w:tcW w:w="5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 xml:space="preserve">Výše dílčí nabídkové ceny (v Kč bez DPH) 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604955">
            <w:pPr>
              <w:jc w:val="right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…………………,- Kč</w:t>
            </w:r>
          </w:p>
        </w:tc>
      </w:tr>
      <w:tr w:rsidR="00604955" w:rsidRPr="00C43EEF" w:rsidTr="00604955">
        <w:trPr>
          <w:trHeight w:hRule="exact" w:val="340"/>
        </w:trPr>
        <w:tc>
          <w:tcPr>
            <w:tcW w:w="11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Cs/>
                <w:sz w:val="24"/>
                <w:szCs w:val="24"/>
              </w:rPr>
              <w:t>A.2.</w:t>
            </w:r>
            <w:proofErr w:type="gramEnd"/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DPH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604955">
            <w:pPr>
              <w:jc w:val="right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…………………,- Kč</w:t>
            </w:r>
          </w:p>
        </w:tc>
      </w:tr>
      <w:tr w:rsidR="00604955" w:rsidRPr="00C43EEF" w:rsidTr="00604955">
        <w:trPr>
          <w:trHeight w:hRule="exact" w:val="340"/>
        </w:trPr>
        <w:tc>
          <w:tcPr>
            <w:tcW w:w="11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Cs/>
                <w:sz w:val="24"/>
                <w:szCs w:val="24"/>
              </w:rPr>
              <w:t>A.3.</w:t>
            </w:r>
            <w:proofErr w:type="gramEnd"/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Výše dílčí nabídkové ceny (v Kč s DPH)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604955">
            <w:pPr>
              <w:jc w:val="right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…………………,- Kč</w:t>
            </w:r>
          </w:p>
        </w:tc>
      </w:tr>
      <w:tr w:rsidR="00604955" w:rsidRPr="00C43EEF" w:rsidTr="00604955">
        <w:trPr>
          <w:trHeight w:hRule="exact" w:val="525"/>
        </w:trPr>
        <w:tc>
          <w:tcPr>
            <w:tcW w:w="970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4955" w:rsidRPr="000423C4" w:rsidRDefault="00604955" w:rsidP="00C61543">
            <w:pPr>
              <w:spacing w:after="0"/>
              <w:jc w:val="both"/>
              <w:rPr>
                <w:rFonts w:cs="Calibri"/>
                <w:b/>
                <w:color w:val="000000"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/>
                <w:sz w:val="24"/>
                <w:szCs w:val="24"/>
              </w:rPr>
              <w:t>B.  Dílčí</w:t>
            </w:r>
            <w:proofErr w:type="gramEnd"/>
            <w:r w:rsidRPr="00C43EEF">
              <w:rPr>
                <w:rFonts w:cs="Calibri"/>
                <w:b/>
                <w:sz w:val="24"/>
                <w:szCs w:val="24"/>
              </w:rPr>
              <w:t xml:space="preserve"> nabídková cena za </w:t>
            </w:r>
            <w:r w:rsidRPr="00C43EEF">
              <w:rPr>
                <w:rFonts w:cs="Calibri"/>
                <w:b/>
                <w:color w:val="000000"/>
                <w:sz w:val="24"/>
                <w:szCs w:val="24"/>
              </w:rPr>
              <w:t xml:space="preserve">fázi stavebních prací: </w:t>
            </w:r>
            <w:r w:rsidRPr="00C43EEF">
              <w:rPr>
                <w:rFonts w:cs="Calibri"/>
                <w:b/>
                <w:bCs/>
                <w:color w:val="000000"/>
                <w:sz w:val="24"/>
                <w:szCs w:val="24"/>
              </w:rPr>
              <w:t>„</w:t>
            </w:r>
            <w:r w:rsidR="00C61543">
              <w:rPr>
                <w:rFonts w:asciiTheme="minorHAnsi" w:hAnsiTheme="minorHAnsi" w:cstheme="minorHAnsi"/>
                <w:b/>
                <w:sz w:val="24"/>
                <w:szCs w:val="24"/>
              </w:rPr>
              <w:t>KANALIZAČNÍ PŘÍPOJKY PSINICE</w:t>
            </w:r>
            <w:r w:rsidRPr="00C43EEF">
              <w:rPr>
                <w:rFonts w:cs="Calibri"/>
                <w:b/>
                <w:bCs/>
                <w:iCs/>
                <w:caps/>
                <w:color w:val="000000"/>
                <w:sz w:val="24"/>
                <w:szCs w:val="24"/>
              </w:rPr>
              <w:t>“</w:t>
            </w:r>
          </w:p>
        </w:tc>
      </w:tr>
      <w:tr w:rsidR="00604955" w:rsidRPr="00C43EEF" w:rsidTr="00604955">
        <w:trPr>
          <w:trHeight w:hRule="exact" w:val="340"/>
        </w:trPr>
        <w:tc>
          <w:tcPr>
            <w:tcW w:w="11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Cs/>
                <w:sz w:val="24"/>
                <w:szCs w:val="24"/>
              </w:rPr>
              <w:t>B.1.</w:t>
            </w:r>
            <w:proofErr w:type="gramEnd"/>
          </w:p>
        </w:tc>
        <w:tc>
          <w:tcPr>
            <w:tcW w:w="5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 xml:space="preserve">Výše dílčí nabídkové ceny (v Kč bez DPH) 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604955">
            <w:pPr>
              <w:jc w:val="right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…………………,- Kč</w:t>
            </w:r>
          </w:p>
        </w:tc>
      </w:tr>
      <w:tr w:rsidR="00604955" w:rsidRPr="00C43EEF" w:rsidTr="00604955">
        <w:trPr>
          <w:trHeight w:hRule="exact" w:val="340"/>
        </w:trPr>
        <w:tc>
          <w:tcPr>
            <w:tcW w:w="11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Cs/>
                <w:sz w:val="24"/>
                <w:szCs w:val="24"/>
              </w:rPr>
              <w:t>B.2.</w:t>
            </w:r>
            <w:proofErr w:type="gramEnd"/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DPH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604955">
            <w:pPr>
              <w:jc w:val="right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…………………,- Kč</w:t>
            </w:r>
          </w:p>
        </w:tc>
      </w:tr>
      <w:tr w:rsidR="00604955" w:rsidRPr="00C43EEF" w:rsidTr="00604955">
        <w:trPr>
          <w:trHeight w:hRule="exact" w:val="340"/>
        </w:trPr>
        <w:tc>
          <w:tcPr>
            <w:tcW w:w="11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Cs/>
                <w:sz w:val="24"/>
                <w:szCs w:val="24"/>
              </w:rPr>
              <w:t>B.3.</w:t>
            </w:r>
            <w:proofErr w:type="gramEnd"/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Výše dílčí nabídkové ceny (v Kč s DPH)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604955">
            <w:pPr>
              <w:jc w:val="right"/>
              <w:rPr>
                <w:rFonts w:cs="Calibri"/>
                <w:bCs/>
                <w:sz w:val="24"/>
                <w:szCs w:val="24"/>
              </w:rPr>
            </w:pPr>
            <w:r w:rsidRPr="00C43EEF">
              <w:rPr>
                <w:rFonts w:cs="Calibri"/>
                <w:bCs/>
                <w:sz w:val="24"/>
                <w:szCs w:val="24"/>
              </w:rPr>
              <w:t>…………………,- Kč</w:t>
            </w:r>
          </w:p>
        </w:tc>
      </w:tr>
      <w:tr w:rsidR="00604955" w:rsidRPr="00C43EEF" w:rsidTr="00604955">
        <w:trPr>
          <w:trHeight w:hRule="exact" w:val="669"/>
        </w:trPr>
        <w:tc>
          <w:tcPr>
            <w:tcW w:w="97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0B1FC0">
            <w:pPr>
              <w:spacing w:after="0"/>
              <w:rPr>
                <w:rFonts w:cs="Calibri"/>
                <w:b/>
                <w:caps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/>
                <w:caps/>
                <w:sz w:val="24"/>
                <w:szCs w:val="24"/>
              </w:rPr>
              <w:t>C.  Celková</w:t>
            </w:r>
            <w:proofErr w:type="gramEnd"/>
            <w:r w:rsidRPr="00C43EEF">
              <w:rPr>
                <w:rFonts w:cs="Calibri"/>
                <w:b/>
                <w:caps/>
                <w:sz w:val="24"/>
                <w:szCs w:val="24"/>
              </w:rPr>
              <w:t xml:space="preserve"> nabídková cena za předmět této veřejné zakázky</w:t>
            </w:r>
          </w:p>
        </w:tc>
      </w:tr>
      <w:tr w:rsidR="00604955" w:rsidRPr="00C43EEF" w:rsidTr="00604955">
        <w:trPr>
          <w:trHeight w:hRule="exact" w:val="340"/>
        </w:trPr>
        <w:tc>
          <w:tcPr>
            <w:tcW w:w="1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/>
                <w:sz w:val="24"/>
                <w:szCs w:val="24"/>
              </w:rPr>
              <w:t>C.1.</w:t>
            </w:r>
            <w:proofErr w:type="gramEnd"/>
          </w:p>
        </w:tc>
        <w:tc>
          <w:tcPr>
            <w:tcW w:w="59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C43EEF">
              <w:rPr>
                <w:rFonts w:cs="Calibri"/>
                <w:b/>
                <w:sz w:val="24"/>
                <w:szCs w:val="24"/>
              </w:rPr>
              <w:t xml:space="preserve">Celková nabídková cena (v Kč bez DPH) </w:t>
            </w:r>
            <w:r w:rsidRPr="00C43EEF">
              <w:rPr>
                <w:rFonts w:cs="Calibri"/>
                <w:bCs/>
                <w:sz w:val="24"/>
                <w:szCs w:val="24"/>
              </w:rPr>
              <w:t xml:space="preserve">(tj. položka </w:t>
            </w:r>
            <w:proofErr w:type="gramStart"/>
            <w:r w:rsidRPr="00C43EEF">
              <w:rPr>
                <w:rFonts w:cs="Calibri"/>
                <w:bCs/>
                <w:sz w:val="24"/>
                <w:szCs w:val="24"/>
              </w:rPr>
              <w:t>A.1.+ B.1.)</w:t>
            </w:r>
            <w:proofErr w:type="gramEnd"/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604955">
            <w:pPr>
              <w:jc w:val="right"/>
              <w:rPr>
                <w:rFonts w:cs="Calibri"/>
                <w:b/>
                <w:sz w:val="24"/>
                <w:szCs w:val="24"/>
              </w:rPr>
            </w:pPr>
            <w:r w:rsidRPr="00C43EEF">
              <w:rPr>
                <w:rFonts w:cs="Calibri"/>
                <w:b/>
                <w:sz w:val="24"/>
                <w:szCs w:val="24"/>
              </w:rPr>
              <w:t>…………………,- Kč</w:t>
            </w:r>
          </w:p>
        </w:tc>
      </w:tr>
      <w:tr w:rsidR="00604955" w:rsidRPr="00C43EEF" w:rsidTr="00604955">
        <w:trPr>
          <w:trHeight w:hRule="exact" w:val="340"/>
        </w:trPr>
        <w:tc>
          <w:tcPr>
            <w:tcW w:w="11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/>
                <w:sz w:val="24"/>
                <w:szCs w:val="24"/>
              </w:rPr>
              <w:t>C.2.</w:t>
            </w:r>
            <w:proofErr w:type="gramEnd"/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C43EEF">
              <w:rPr>
                <w:rFonts w:cs="Calibri"/>
                <w:b/>
                <w:sz w:val="24"/>
                <w:szCs w:val="24"/>
              </w:rPr>
              <w:t xml:space="preserve">DPH </w:t>
            </w:r>
            <w:r w:rsidRPr="00C43EEF">
              <w:rPr>
                <w:rFonts w:cs="Calibri"/>
                <w:bCs/>
                <w:sz w:val="24"/>
                <w:szCs w:val="24"/>
              </w:rPr>
              <w:t xml:space="preserve">(tj. položka </w:t>
            </w:r>
            <w:proofErr w:type="gramStart"/>
            <w:r w:rsidRPr="00C43EEF">
              <w:rPr>
                <w:rFonts w:cs="Calibri"/>
                <w:bCs/>
                <w:sz w:val="24"/>
                <w:szCs w:val="24"/>
              </w:rPr>
              <w:t>A.2.+ B.2.)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604955">
            <w:pPr>
              <w:jc w:val="right"/>
              <w:rPr>
                <w:rFonts w:cs="Calibri"/>
                <w:sz w:val="24"/>
                <w:szCs w:val="24"/>
              </w:rPr>
            </w:pPr>
            <w:r w:rsidRPr="00C43EEF">
              <w:rPr>
                <w:rFonts w:cs="Calibri"/>
                <w:b/>
                <w:sz w:val="24"/>
                <w:szCs w:val="24"/>
              </w:rPr>
              <w:t>…………………,- Kč</w:t>
            </w:r>
          </w:p>
        </w:tc>
      </w:tr>
      <w:tr w:rsidR="00604955" w:rsidRPr="00C43EEF" w:rsidTr="00604955">
        <w:trPr>
          <w:trHeight w:hRule="exact" w:val="340"/>
        </w:trPr>
        <w:tc>
          <w:tcPr>
            <w:tcW w:w="11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proofErr w:type="gramStart"/>
            <w:r w:rsidRPr="00C43EEF">
              <w:rPr>
                <w:rFonts w:cs="Calibri"/>
                <w:b/>
                <w:sz w:val="24"/>
                <w:szCs w:val="24"/>
              </w:rPr>
              <w:t>C.3.</w:t>
            </w:r>
            <w:proofErr w:type="gramEnd"/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4955" w:rsidRPr="00C43EEF" w:rsidRDefault="00604955" w:rsidP="000B1FC0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C43EEF">
              <w:rPr>
                <w:rFonts w:cs="Calibri"/>
                <w:b/>
                <w:sz w:val="24"/>
                <w:szCs w:val="24"/>
              </w:rPr>
              <w:t>Celková nabídková cena (v Kč s DPH)</w:t>
            </w:r>
            <w:r w:rsidRPr="00C43EEF">
              <w:rPr>
                <w:rFonts w:cs="Calibri"/>
                <w:bCs/>
                <w:sz w:val="24"/>
                <w:szCs w:val="24"/>
              </w:rPr>
              <w:t xml:space="preserve">(tj. položka </w:t>
            </w:r>
            <w:proofErr w:type="gramStart"/>
            <w:r w:rsidRPr="00C43EEF">
              <w:rPr>
                <w:rFonts w:cs="Calibri"/>
                <w:bCs/>
                <w:sz w:val="24"/>
                <w:szCs w:val="24"/>
              </w:rPr>
              <w:t>A.3.+ B.3.)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4955" w:rsidRPr="00C43EEF" w:rsidRDefault="00604955" w:rsidP="00604955">
            <w:pPr>
              <w:jc w:val="right"/>
              <w:rPr>
                <w:rFonts w:cs="Calibri"/>
                <w:sz w:val="24"/>
                <w:szCs w:val="24"/>
              </w:rPr>
            </w:pPr>
            <w:r w:rsidRPr="00C43EEF">
              <w:rPr>
                <w:rFonts w:cs="Calibri"/>
                <w:b/>
                <w:sz w:val="24"/>
                <w:szCs w:val="24"/>
              </w:rPr>
              <w:t>…………………,- Kč</w:t>
            </w:r>
          </w:p>
        </w:tc>
      </w:tr>
    </w:tbl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C61543" w:rsidRDefault="00C61543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C61543" w:rsidRDefault="00C61543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1970DD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28" o:spid="_x0000_s1030" type="#_x0000_t32" style="position:absolute;margin-left:175.1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loHA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B1TuWg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27" o:spid="_x0000_s1029" type="#_x0000_t32" style="position:absolute;margin-left:14.65pt;margin-top:15.45pt;width:120.75pt;height: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"/>
        </w:pic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AC1154" w:rsidRDefault="00AC1154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A367F2" w:rsidRDefault="00A367F2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1970DD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1970DD">
        <w:rPr>
          <w:rFonts w:cs="Arial"/>
          <w:noProof/>
          <w:sz w:val="24"/>
          <w:szCs w:val="24"/>
          <w:lang w:eastAsia="cs-CZ"/>
        </w:rPr>
        <w:pict>
          <v:shape id="AutoShape 30" o:spid="_x0000_s1028" type="#_x0000_t32" style="position:absolute;margin-left:254.65pt;margin-top:15.25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oVIAIAADw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An+ooVIAIAADwEAAAOAAAAAAAAAAAAAAAAAC4CAABkcnMvZTJvRG9jLnhtbFBL&#10;AQItABQABgAIAAAAIQAG7PWA3QAAAAkBAAAPAAAAAAAAAAAAAAAAAHoEAABkcnMvZG93bnJldi54&#10;bWxQSwUGAAAAAAQABADzAAAAhAUAAAAA&#10;"/>
        </w:pic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746248">
        <w:rPr>
          <w:sz w:val="24"/>
          <w:szCs w:val="24"/>
        </w:rPr>
        <w:t>účastníka (dodavatele)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A367F2" w:rsidRDefault="00A367F2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AC1154" w:rsidRDefault="00AC1154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6B7868" w:rsidRPr="00566C33" w:rsidRDefault="001970DD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8" type="#_x0000_t32" style="position:absolute;left:0;text-align:left;margin-left:254.65pt;margin-top:14.3pt;width:199.5pt;height:0;z-index:251665408" o:connectortype="straight"/>
        </w:pic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6B7868">
        <w:rPr>
          <w:rFonts w:asciiTheme="minorHAnsi" w:hAnsiTheme="minorHAnsi"/>
          <w:sz w:val="24"/>
          <w:szCs w:val="24"/>
        </w:rPr>
        <w:t>účastníka (dodavatele)</w:t>
      </w:r>
      <w:r w:rsidR="006B7868" w:rsidRPr="00566C33">
        <w:rPr>
          <w:rFonts w:asciiTheme="minorHAnsi" w:hAnsiTheme="minorHAnsi"/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6A516A">
      <w:headerReference w:type="default" r:id="rId8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B7F" w:rsidRDefault="00137B7F" w:rsidP="0003428A">
      <w:pPr>
        <w:spacing w:after="0" w:line="240" w:lineRule="auto"/>
      </w:pPr>
      <w:r>
        <w:separator/>
      </w:r>
    </w:p>
  </w:endnote>
  <w:endnote w:type="continuationSeparator" w:id="0">
    <w:p w:rsidR="00137B7F" w:rsidRDefault="00137B7F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B7F" w:rsidRDefault="00137B7F" w:rsidP="0003428A">
      <w:pPr>
        <w:spacing w:after="0" w:line="240" w:lineRule="auto"/>
      </w:pPr>
      <w:r>
        <w:separator/>
      </w:r>
    </w:p>
  </w:footnote>
  <w:footnote w:type="continuationSeparator" w:id="0">
    <w:p w:rsidR="00137B7F" w:rsidRDefault="00137B7F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543" w:rsidRPr="00BA4B2A" w:rsidRDefault="00C61543" w:rsidP="00C61543">
    <w:pPr>
      <w:spacing w:after="0"/>
      <w:ind w:left="2832" w:right="75" w:firstLine="708"/>
      <w:rPr>
        <w:sz w:val="24"/>
        <w:szCs w:val="24"/>
        <w:lang w:eastAsia="ar-SA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86912" behindDoc="0" locked="0" layoutInCell="1" allowOverlap="1">
          <wp:simplePos x="0" y="0"/>
          <wp:positionH relativeFrom="column">
            <wp:posOffset>-106045</wp:posOffset>
          </wp:positionH>
          <wp:positionV relativeFrom="paragraph">
            <wp:posOffset>-144780</wp:posOffset>
          </wp:positionV>
          <wp:extent cx="685800" cy="793750"/>
          <wp:effectExtent l="19050" t="0" r="0" b="0"/>
          <wp:wrapNone/>
          <wp:docPr id="12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column">
            <wp:posOffset>4904105</wp:posOffset>
          </wp:positionH>
          <wp:positionV relativeFrom="paragraph">
            <wp:posOffset>198120</wp:posOffset>
          </wp:positionV>
          <wp:extent cx="1441450" cy="717550"/>
          <wp:effectExtent l="19050" t="0" r="6350" b="0"/>
          <wp:wrapNone/>
          <wp:docPr id="13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A4B2A">
      <w:rPr>
        <w:sz w:val="24"/>
        <w:szCs w:val="24"/>
        <w:lang w:eastAsia="ar-SA"/>
      </w:rPr>
      <w:t>Veřejná zakázka:</w:t>
    </w:r>
  </w:p>
  <w:p w:rsidR="00C61543" w:rsidRPr="00BA4B2A" w:rsidRDefault="00C61543" w:rsidP="00C61543">
    <w:pPr>
      <w:suppressAutoHyphens/>
      <w:spacing w:after="0"/>
      <w:ind w:left="2832" w:right="75" w:firstLine="708"/>
      <w:jc w:val="center"/>
      <w:rPr>
        <w:sz w:val="24"/>
        <w:szCs w:val="24"/>
        <w:lang w:eastAsia="ar-SA"/>
      </w:rPr>
    </w:pPr>
  </w:p>
  <w:p w:rsidR="00C61543" w:rsidRPr="00BA4B2A" w:rsidRDefault="00C61543" w:rsidP="00C61543">
    <w:pPr>
      <w:pStyle w:val="Zhlav"/>
      <w:tabs>
        <w:tab w:val="clear" w:pos="4536"/>
        <w:tab w:val="clear" w:pos="9072"/>
        <w:tab w:val="left" w:pos="3040"/>
      </w:tabs>
      <w:jc w:val="center"/>
      <w:rPr>
        <w:sz w:val="24"/>
        <w:szCs w:val="24"/>
      </w:rPr>
    </w:pPr>
    <w:r w:rsidRPr="00BA4B2A">
      <w:rPr>
        <w:sz w:val="24"/>
        <w:szCs w:val="24"/>
      </w:rPr>
      <w:t>„KANALIZAČNÍ PŘÍPOJKY KŘEŠICE, KANALIZAČNÍ PŘÍPOJKY PSINICE“</w:t>
    </w:r>
  </w:p>
  <w:p w:rsidR="00C61543" w:rsidRDefault="00C61543" w:rsidP="00C61543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  <w:p w:rsidR="00C61543" w:rsidRPr="00F804EC" w:rsidRDefault="00C61543" w:rsidP="00C61543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  <w:p w:rsidR="006C5261" w:rsidRPr="00852E82" w:rsidRDefault="006C5261" w:rsidP="006C526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4CB1"/>
    <w:rsid w:val="0003428A"/>
    <w:rsid w:val="00047AA0"/>
    <w:rsid w:val="00051208"/>
    <w:rsid w:val="000623A1"/>
    <w:rsid w:val="000941F1"/>
    <w:rsid w:val="0009575F"/>
    <w:rsid w:val="00096E7A"/>
    <w:rsid w:val="000A3885"/>
    <w:rsid w:val="000A5C22"/>
    <w:rsid w:val="000A644B"/>
    <w:rsid w:val="000B324A"/>
    <w:rsid w:val="000B7301"/>
    <w:rsid w:val="000B7AEF"/>
    <w:rsid w:val="000D5250"/>
    <w:rsid w:val="000F1B43"/>
    <w:rsid w:val="000F334B"/>
    <w:rsid w:val="000F4763"/>
    <w:rsid w:val="001065FE"/>
    <w:rsid w:val="00137B7F"/>
    <w:rsid w:val="001551B2"/>
    <w:rsid w:val="00160BE3"/>
    <w:rsid w:val="0016611C"/>
    <w:rsid w:val="001824EA"/>
    <w:rsid w:val="0019228A"/>
    <w:rsid w:val="001970DD"/>
    <w:rsid w:val="001A4E29"/>
    <w:rsid w:val="001A7B7C"/>
    <w:rsid w:val="001C2BDF"/>
    <w:rsid w:val="001D63F0"/>
    <w:rsid w:val="001D750D"/>
    <w:rsid w:val="001E47AC"/>
    <w:rsid w:val="001F04FE"/>
    <w:rsid w:val="002059FE"/>
    <w:rsid w:val="002127F4"/>
    <w:rsid w:val="00235443"/>
    <w:rsid w:val="00246F58"/>
    <w:rsid w:val="00256CF3"/>
    <w:rsid w:val="00260F16"/>
    <w:rsid w:val="00277813"/>
    <w:rsid w:val="00281190"/>
    <w:rsid w:val="002A5345"/>
    <w:rsid w:val="002B3101"/>
    <w:rsid w:val="002C50F4"/>
    <w:rsid w:val="00303952"/>
    <w:rsid w:val="00304A95"/>
    <w:rsid w:val="0030604A"/>
    <w:rsid w:val="00310C1B"/>
    <w:rsid w:val="00316839"/>
    <w:rsid w:val="00326234"/>
    <w:rsid w:val="00343142"/>
    <w:rsid w:val="0034692F"/>
    <w:rsid w:val="00351888"/>
    <w:rsid w:val="0035515C"/>
    <w:rsid w:val="003C088F"/>
    <w:rsid w:val="003D35E4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2F8A"/>
    <w:rsid w:val="004B5C63"/>
    <w:rsid w:val="004C1FE4"/>
    <w:rsid w:val="004E6649"/>
    <w:rsid w:val="00500DA8"/>
    <w:rsid w:val="00530B2E"/>
    <w:rsid w:val="00534E10"/>
    <w:rsid w:val="00550837"/>
    <w:rsid w:val="00553321"/>
    <w:rsid w:val="005534AB"/>
    <w:rsid w:val="00557EFB"/>
    <w:rsid w:val="00560C5C"/>
    <w:rsid w:val="0056744A"/>
    <w:rsid w:val="00571D64"/>
    <w:rsid w:val="00577E87"/>
    <w:rsid w:val="0058223A"/>
    <w:rsid w:val="005A0E6A"/>
    <w:rsid w:val="005A7877"/>
    <w:rsid w:val="005C2152"/>
    <w:rsid w:val="005C37B8"/>
    <w:rsid w:val="005C51E1"/>
    <w:rsid w:val="005E0A1F"/>
    <w:rsid w:val="005E10E9"/>
    <w:rsid w:val="005E3B7A"/>
    <w:rsid w:val="005F22AF"/>
    <w:rsid w:val="00604955"/>
    <w:rsid w:val="00606747"/>
    <w:rsid w:val="006113B7"/>
    <w:rsid w:val="006224D2"/>
    <w:rsid w:val="006309B1"/>
    <w:rsid w:val="00631145"/>
    <w:rsid w:val="006411F2"/>
    <w:rsid w:val="00643700"/>
    <w:rsid w:val="006500A8"/>
    <w:rsid w:val="00650645"/>
    <w:rsid w:val="006529B1"/>
    <w:rsid w:val="0065387B"/>
    <w:rsid w:val="00671F92"/>
    <w:rsid w:val="00675202"/>
    <w:rsid w:val="006764BA"/>
    <w:rsid w:val="00677A4C"/>
    <w:rsid w:val="0068516F"/>
    <w:rsid w:val="00686C7B"/>
    <w:rsid w:val="006A3D90"/>
    <w:rsid w:val="006A516A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B0658"/>
    <w:rsid w:val="007B0E5B"/>
    <w:rsid w:val="008021AA"/>
    <w:rsid w:val="0080416A"/>
    <w:rsid w:val="008056DB"/>
    <w:rsid w:val="00810879"/>
    <w:rsid w:val="00815285"/>
    <w:rsid w:val="00816675"/>
    <w:rsid w:val="00826BFF"/>
    <w:rsid w:val="00836DA5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9020D2"/>
    <w:rsid w:val="0090268E"/>
    <w:rsid w:val="00911040"/>
    <w:rsid w:val="00911A3C"/>
    <w:rsid w:val="009432B2"/>
    <w:rsid w:val="00956398"/>
    <w:rsid w:val="00967101"/>
    <w:rsid w:val="00995D17"/>
    <w:rsid w:val="009A1850"/>
    <w:rsid w:val="009A2359"/>
    <w:rsid w:val="009A3EAD"/>
    <w:rsid w:val="009B75D0"/>
    <w:rsid w:val="009D0C6D"/>
    <w:rsid w:val="009F1C5C"/>
    <w:rsid w:val="00A00D1D"/>
    <w:rsid w:val="00A04365"/>
    <w:rsid w:val="00A05FEC"/>
    <w:rsid w:val="00A07A9B"/>
    <w:rsid w:val="00A22B6B"/>
    <w:rsid w:val="00A367F2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1154"/>
    <w:rsid w:val="00AC3357"/>
    <w:rsid w:val="00AC53F0"/>
    <w:rsid w:val="00AD15FE"/>
    <w:rsid w:val="00AD5433"/>
    <w:rsid w:val="00AD5698"/>
    <w:rsid w:val="00AE0713"/>
    <w:rsid w:val="00AE2145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82E40"/>
    <w:rsid w:val="00BA4599"/>
    <w:rsid w:val="00BB6ABC"/>
    <w:rsid w:val="00BC12F1"/>
    <w:rsid w:val="00BC43BE"/>
    <w:rsid w:val="00BD5ACA"/>
    <w:rsid w:val="00BE4E37"/>
    <w:rsid w:val="00BF0079"/>
    <w:rsid w:val="00C05271"/>
    <w:rsid w:val="00C119C4"/>
    <w:rsid w:val="00C27DAF"/>
    <w:rsid w:val="00C32B5F"/>
    <w:rsid w:val="00C61543"/>
    <w:rsid w:val="00C63796"/>
    <w:rsid w:val="00C77C1E"/>
    <w:rsid w:val="00C858CD"/>
    <w:rsid w:val="00C93135"/>
    <w:rsid w:val="00C95349"/>
    <w:rsid w:val="00CB62EF"/>
    <w:rsid w:val="00CC4B11"/>
    <w:rsid w:val="00CD0CEF"/>
    <w:rsid w:val="00CD3854"/>
    <w:rsid w:val="00CF5D1A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B6EF0"/>
    <w:rsid w:val="00DC2615"/>
    <w:rsid w:val="00DC40BF"/>
    <w:rsid w:val="00DC6862"/>
    <w:rsid w:val="00DD183E"/>
    <w:rsid w:val="00DD294F"/>
    <w:rsid w:val="00DD59EA"/>
    <w:rsid w:val="00DE3F6C"/>
    <w:rsid w:val="00E040DE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  <o:rules v:ext="edit">
        <o:r id="V:Rule12" type="connector" idref="#AutoShape 52"/>
        <o:r id="V:Rule13" type="connector" idref="#AutoShape 50"/>
        <o:r id="V:Rule14" type="connector" idref="#AutoShape 28"/>
        <o:r id="V:Rule15" type="connector" idref="#AutoShape 30"/>
        <o:r id="V:Rule16" type="connector" idref="#AutoShape 27"/>
        <o:r id="V:Rule17" type="connector" idref="#AutoShape 51"/>
        <o:r id="V:Rule18" type="connector" idref="#_x0000_s1038"/>
        <o:r id="V:Rule19" type="connector" idref="#AutoShape 53"/>
        <o:r id="V:Rule20" type="connector" idref="#AutoShape 55"/>
        <o:r id="V:Rule21" type="connector" idref="#AutoShape 54"/>
        <o:r id="V:Rule22" type="connector" idref="#AutoShape 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45FF1-E31F-4CB5-BAB9-BD834A232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2014-03-03T10:17:00Z</cp:lastPrinted>
  <dcterms:created xsi:type="dcterms:W3CDTF">2021-05-04T08:56:00Z</dcterms:created>
  <dcterms:modified xsi:type="dcterms:W3CDTF">2021-05-04T08:56:00Z</dcterms:modified>
</cp:coreProperties>
</file>